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82" w:rsidRDefault="00345982" w:rsidP="00345982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44"/>
          <w:szCs w:val="44"/>
        </w:rPr>
        <w:t>Консультация для родителей</w:t>
      </w:r>
    </w:p>
    <w:p w:rsidR="00345982" w:rsidRPr="00345982" w:rsidRDefault="00345982" w:rsidP="00345982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181818"/>
          <w:sz w:val="44"/>
          <w:szCs w:val="44"/>
        </w:rPr>
      </w:pPr>
      <w:r>
        <w:rPr>
          <w:rStyle w:val="c4"/>
          <w:rFonts w:ascii="Arial" w:hAnsi="Arial" w:cs="Arial"/>
          <w:color w:val="000000"/>
          <w:sz w:val="44"/>
          <w:szCs w:val="44"/>
        </w:rPr>
        <w:t> </w:t>
      </w:r>
      <w:r w:rsidRPr="00345982">
        <w:rPr>
          <w:sz w:val="44"/>
          <w:szCs w:val="44"/>
          <w:lang w:eastAsia="en-US"/>
        </w:rPr>
        <w:t>Что такое для ребенка игра?»</w:t>
      </w:r>
    </w:p>
    <w:p w:rsid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181818"/>
          <w:sz w:val="21"/>
          <w:szCs w:val="21"/>
        </w:rPr>
      </w:pPr>
      <w:r>
        <w:rPr>
          <w:rStyle w:val="c8"/>
          <w:rFonts w:ascii="Arial" w:hAnsi="Arial" w:cs="Arial"/>
          <w:b/>
          <w:bCs/>
          <w:i/>
          <w:iCs/>
          <w:color w:val="000000"/>
          <w:sz w:val="23"/>
          <w:szCs w:val="23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Цель: приобщить к игре ребёнка – взрослого в условиях семьи.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 «</w:t>
      </w:r>
      <w:r w:rsidRPr="00345982">
        <w:rPr>
          <w:rStyle w:val="c1"/>
          <w:b/>
          <w:bCs/>
          <w:sz w:val="28"/>
          <w:szCs w:val="28"/>
        </w:rPr>
        <w:t>Поиграйте со мной!</w:t>
      </w:r>
      <w:r w:rsidRPr="00345982">
        <w:rPr>
          <w:rStyle w:val="c1"/>
          <w:sz w:val="28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- Поиграйте со мной!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Подобные просьбы детей нередко ставят родителей в тупик.  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настаивать.  Дети очень любят играть с взрослыми, но не все взрослые это понимают и умеют оценить этот весьма короткий в их жизни момент. Отказ взрослого может  не только обидеть  ребенка, но и лишить его столь ценного для него развивающего общения с близким взрослым.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Для игры нужен стимул, интересный замысел.  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Родители считают, что ребенок сам должен развлекаться. А он хочет чему-то научиться, что-то постичь.  Игра для дошкольников — способ познания окружающего.  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lastRenderedPageBreak/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 xml:space="preserve">Что нужно, чтобы ребёнок рос </w:t>
      </w:r>
      <w:proofErr w:type="gramStart"/>
      <w:r w:rsidRPr="00345982">
        <w:rPr>
          <w:rStyle w:val="c1"/>
          <w:sz w:val="28"/>
          <w:szCs w:val="28"/>
        </w:rPr>
        <w:t>любознательным</w:t>
      </w:r>
      <w:proofErr w:type="gramEnd"/>
      <w:r w:rsidRPr="00345982">
        <w:rPr>
          <w:rStyle w:val="c1"/>
          <w:sz w:val="28"/>
          <w:szCs w:val="28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2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bookmarkStart w:id="0" w:name="_GoBack"/>
      <w:bookmarkEnd w:id="0"/>
      <w:r w:rsidRPr="00345982">
        <w:rPr>
          <w:rStyle w:val="c1"/>
          <w:sz w:val="28"/>
          <w:szCs w:val="28"/>
        </w:rPr>
        <w:t>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Если игры сделаны своими руками, они заинтересуют малышей  ещё больше.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b/>
          <w:bCs/>
          <w:i/>
          <w:iCs/>
          <w:sz w:val="28"/>
          <w:szCs w:val="28"/>
        </w:rPr>
        <w:t>Игры на цвет предмета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9"/>
          <w:b/>
          <w:bCs/>
          <w:i/>
          <w:iCs/>
          <w:sz w:val="28"/>
          <w:szCs w:val="28"/>
        </w:rPr>
        <w:t>Цель</w:t>
      </w:r>
      <w:r w:rsidRPr="00345982">
        <w:rPr>
          <w:rStyle w:val="c1"/>
          <w:sz w:val="28"/>
          <w:szCs w:val="28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Множество графических игр: «Цветной дождик», «Дорожки для машинок», «Поможем медвежатам».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9"/>
          <w:b/>
          <w:bCs/>
          <w:i/>
          <w:iCs/>
          <w:sz w:val="28"/>
          <w:szCs w:val="28"/>
        </w:rPr>
        <w:t>Игры на величину предметов</w:t>
      </w:r>
      <w:r w:rsidRPr="00345982">
        <w:rPr>
          <w:rStyle w:val="c1"/>
          <w:sz w:val="28"/>
          <w:szCs w:val="28"/>
        </w:rPr>
        <w:t>: «Ёжики и мячики», «Такие разные слоники», «Три медведя».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Графические игры: « Поможем куклам собрать игрушки», «Собираем урожай».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9"/>
          <w:b/>
          <w:bCs/>
          <w:i/>
          <w:iCs/>
          <w:sz w:val="28"/>
          <w:szCs w:val="28"/>
        </w:rPr>
        <w:t>Игры на форму предметов</w:t>
      </w:r>
      <w:r w:rsidRPr="00345982">
        <w:rPr>
          <w:rStyle w:val="c1"/>
          <w:sz w:val="28"/>
          <w:szCs w:val="28"/>
        </w:rPr>
        <w:t>:  «Поможем бельчонку», «Собери узор»,   «Спрячь птичку».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b/>
          <w:bCs/>
          <w:sz w:val="28"/>
          <w:szCs w:val="28"/>
        </w:rPr>
        <w:lastRenderedPageBreak/>
        <w:t>Домино.</w:t>
      </w:r>
      <w:r w:rsidRPr="00345982">
        <w:rPr>
          <w:rStyle w:val="c1"/>
          <w:sz w:val="28"/>
          <w:szCs w:val="28"/>
        </w:rPr>
        <w:t> </w:t>
      </w:r>
    </w:p>
    <w:p w:rsidR="00345982" w:rsidRP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sz w:val="21"/>
          <w:szCs w:val="21"/>
        </w:rPr>
      </w:pPr>
      <w:r w:rsidRPr="00345982">
        <w:rPr>
          <w:rStyle w:val="c1"/>
          <w:sz w:val="28"/>
          <w:szCs w:val="28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181818"/>
          <w:sz w:val="21"/>
          <w:szCs w:val="21"/>
        </w:rPr>
      </w:pPr>
      <w:r>
        <w:rPr>
          <w:rStyle w:val="c10"/>
          <w:rFonts w:ascii="Arial" w:hAnsi="Arial" w:cs="Arial"/>
          <w:color w:val="FF0000"/>
          <w:sz w:val="56"/>
          <w:szCs w:val="56"/>
        </w:rPr>
        <w:t>Дорогие мамы и папы больше играйте со своими детьми.</w:t>
      </w:r>
    </w:p>
    <w:p w:rsidR="00345982" w:rsidRDefault="00345982" w:rsidP="00345982">
      <w:pPr>
        <w:pStyle w:val="c0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181818"/>
          <w:sz w:val="21"/>
          <w:szCs w:val="21"/>
        </w:rPr>
      </w:pPr>
      <w:r>
        <w:rPr>
          <w:rStyle w:val="c10"/>
          <w:rFonts w:ascii="Arial" w:hAnsi="Arial" w:cs="Arial"/>
          <w:color w:val="FF0000"/>
          <w:sz w:val="56"/>
          <w:szCs w:val="56"/>
        </w:rPr>
        <w:t>Желаем</w:t>
      </w:r>
      <w:r>
        <w:rPr>
          <w:rStyle w:val="c10"/>
          <w:rFonts w:ascii="Arial" w:hAnsi="Arial" w:cs="Arial"/>
          <w:color w:val="FF0000"/>
          <w:sz w:val="56"/>
          <w:szCs w:val="56"/>
        </w:rPr>
        <w:t xml:space="preserve"> вам успехов!</w:t>
      </w:r>
    </w:p>
    <w:p w:rsidR="00A00F13" w:rsidRDefault="00345982" w:rsidP="00345982">
      <w:pPr>
        <w:ind w:left="284"/>
      </w:pPr>
    </w:p>
    <w:sectPr w:rsidR="00A00F13" w:rsidSect="00345982">
      <w:pgSz w:w="11906" w:h="16838"/>
      <w:pgMar w:top="1106" w:right="567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F"/>
    <w:rsid w:val="00164ED6"/>
    <w:rsid w:val="00345982"/>
    <w:rsid w:val="004E5A9B"/>
    <w:rsid w:val="00610383"/>
    <w:rsid w:val="00633814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982"/>
  </w:style>
  <w:style w:type="paragraph" w:customStyle="1" w:styleId="c0">
    <w:name w:val="c0"/>
    <w:basedOn w:val="a"/>
    <w:rsid w:val="0034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5982"/>
  </w:style>
  <w:style w:type="character" w:customStyle="1" w:styleId="c1">
    <w:name w:val="c1"/>
    <w:basedOn w:val="a0"/>
    <w:rsid w:val="00345982"/>
  </w:style>
  <w:style w:type="character" w:customStyle="1" w:styleId="c2">
    <w:name w:val="c2"/>
    <w:basedOn w:val="a0"/>
    <w:rsid w:val="00345982"/>
  </w:style>
  <w:style w:type="character" w:customStyle="1" w:styleId="c9">
    <w:name w:val="c9"/>
    <w:basedOn w:val="a0"/>
    <w:rsid w:val="00345982"/>
  </w:style>
  <w:style w:type="character" w:customStyle="1" w:styleId="c10">
    <w:name w:val="c10"/>
    <w:basedOn w:val="a0"/>
    <w:rsid w:val="0034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982"/>
  </w:style>
  <w:style w:type="paragraph" w:customStyle="1" w:styleId="c0">
    <w:name w:val="c0"/>
    <w:basedOn w:val="a"/>
    <w:rsid w:val="0034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5982"/>
  </w:style>
  <w:style w:type="character" w:customStyle="1" w:styleId="c1">
    <w:name w:val="c1"/>
    <w:basedOn w:val="a0"/>
    <w:rsid w:val="00345982"/>
  </w:style>
  <w:style w:type="character" w:customStyle="1" w:styleId="c2">
    <w:name w:val="c2"/>
    <w:basedOn w:val="a0"/>
    <w:rsid w:val="00345982"/>
  </w:style>
  <w:style w:type="character" w:customStyle="1" w:styleId="c9">
    <w:name w:val="c9"/>
    <w:basedOn w:val="a0"/>
    <w:rsid w:val="00345982"/>
  </w:style>
  <w:style w:type="character" w:customStyle="1" w:styleId="c10">
    <w:name w:val="c10"/>
    <w:basedOn w:val="a0"/>
    <w:rsid w:val="0034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5555</Characters>
  <Application>Microsoft Office Word</Application>
  <DocSecurity>0</DocSecurity>
  <Lines>46</Lines>
  <Paragraphs>13</Paragraphs>
  <ScaleCrop>false</ScaleCrop>
  <Company>Krokoz™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2023-02-17T09:33:00Z</dcterms:created>
  <dcterms:modified xsi:type="dcterms:W3CDTF">2023-02-17T09:42:00Z</dcterms:modified>
</cp:coreProperties>
</file>