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1" w:rsidRPr="00911B91" w:rsidRDefault="00911B91" w:rsidP="00911B91">
      <w:pPr>
        <w:pStyle w:val="entry-title"/>
        <w:spacing w:before="0" w:beforeAutospacing="0" w:after="480" w:afterAutospacing="0"/>
        <w:jc w:val="center"/>
        <w:rPr>
          <w:b/>
          <w:i/>
          <w:color w:val="FF0000"/>
          <w:sz w:val="36"/>
          <w:szCs w:val="36"/>
        </w:rPr>
      </w:pPr>
      <w:r w:rsidRPr="00911B91">
        <w:rPr>
          <w:b/>
          <w:i/>
          <w:color w:val="FF0000"/>
          <w:sz w:val="36"/>
          <w:szCs w:val="36"/>
        </w:rPr>
        <w:t>Театрализация коми сказки «Сорочье зеркало»</w:t>
      </w:r>
    </w:p>
    <w:p w:rsidR="00911B91" w:rsidRPr="00911B91" w:rsidRDefault="00911B91" w:rsidP="00911B91">
      <w:pPr>
        <w:pStyle w:val="entry-title"/>
        <w:spacing w:before="0" w:beforeAutospacing="0" w:after="0" w:afterAutospacing="0" w:line="360" w:lineRule="auto"/>
        <w:rPr>
          <w:rFonts w:ascii="Monotype Corsiva" w:hAnsi="Monotype Corsiva"/>
          <w:sz w:val="28"/>
          <w:szCs w:val="28"/>
        </w:rPr>
      </w:pPr>
      <w:r w:rsidRPr="00911B91">
        <w:rPr>
          <w:rFonts w:ascii="Monotype Corsiva" w:hAnsi="Monotype Corsiva"/>
          <w:sz w:val="28"/>
          <w:szCs w:val="28"/>
        </w:rPr>
        <w:t>4 апреля в музыкальном зале состоялась театрализация сказки «Сорочье зеркало» («</w:t>
      </w:r>
      <w:proofErr w:type="spellStart"/>
      <w:r w:rsidRPr="00911B91">
        <w:rPr>
          <w:rFonts w:ascii="Monotype Corsiva" w:hAnsi="Monotype Corsiva"/>
          <w:sz w:val="28"/>
          <w:szCs w:val="28"/>
        </w:rPr>
        <w:t>Катша</w:t>
      </w:r>
      <w:proofErr w:type="spellEnd"/>
      <w:r w:rsidRPr="00911B91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Pr="00911B91">
        <w:rPr>
          <w:rFonts w:ascii="Monotype Corsiva" w:hAnsi="Monotype Corsiva"/>
          <w:sz w:val="28"/>
          <w:szCs w:val="28"/>
        </w:rPr>
        <w:t>р</w:t>
      </w:r>
      <w:proofErr w:type="gramEnd"/>
      <w:r w:rsidRPr="00911B91">
        <w:rPr>
          <w:rFonts w:ascii="Monotype Corsiva" w:hAnsi="Monotype Corsiva"/>
          <w:sz w:val="28"/>
          <w:szCs w:val="28"/>
        </w:rPr>
        <w:t>öмпöштан</w:t>
      </w:r>
      <w:proofErr w:type="spellEnd"/>
      <w:r w:rsidRPr="00911B91">
        <w:rPr>
          <w:rFonts w:ascii="Monotype Corsiva" w:hAnsi="Monotype Corsiva"/>
          <w:sz w:val="28"/>
          <w:szCs w:val="28"/>
        </w:rPr>
        <w:t xml:space="preserve">), которая посвящена Дню рождения коми писателя Г. Юшкова  с детьми </w:t>
      </w:r>
      <w:proofErr w:type="spellStart"/>
      <w:r w:rsidRPr="00911B91">
        <w:rPr>
          <w:rFonts w:ascii="Monotype Corsiva" w:hAnsi="Monotype Corsiva"/>
          <w:sz w:val="28"/>
          <w:szCs w:val="28"/>
        </w:rPr>
        <w:t>старше-подготовительной</w:t>
      </w:r>
      <w:proofErr w:type="spellEnd"/>
      <w:r w:rsidRPr="00911B91">
        <w:rPr>
          <w:rFonts w:ascii="Monotype Corsiva" w:hAnsi="Monotype Corsiva"/>
          <w:sz w:val="28"/>
          <w:szCs w:val="28"/>
        </w:rPr>
        <w:t xml:space="preserve"> группы. 3 апреля воспитанники </w:t>
      </w:r>
      <w:proofErr w:type="spellStart"/>
      <w:r w:rsidRPr="00911B91">
        <w:rPr>
          <w:rFonts w:ascii="Monotype Corsiva" w:hAnsi="Monotype Corsiva"/>
          <w:sz w:val="28"/>
          <w:szCs w:val="28"/>
        </w:rPr>
        <w:t>старше-подготовительной</w:t>
      </w:r>
      <w:proofErr w:type="spellEnd"/>
      <w:r w:rsidRPr="00911B91">
        <w:rPr>
          <w:rFonts w:ascii="Monotype Corsiva" w:hAnsi="Monotype Corsiva"/>
          <w:sz w:val="28"/>
          <w:szCs w:val="28"/>
        </w:rPr>
        <w:t xml:space="preserve"> группы раздали каждому ребенку </w:t>
      </w:r>
      <w:proofErr w:type="spellStart"/>
      <w:r w:rsidRPr="00911B91">
        <w:rPr>
          <w:rFonts w:ascii="Monotype Corsiva" w:hAnsi="Monotype Corsiva"/>
          <w:sz w:val="28"/>
          <w:szCs w:val="28"/>
        </w:rPr>
        <w:t>средне-старшей</w:t>
      </w:r>
      <w:proofErr w:type="spellEnd"/>
      <w:r w:rsidRPr="00911B91">
        <w:rPr>
          <w:rFonts w:ascii="Monotype Corsiva" w:hAnsi="Monotype Corsiva"/>
          <w:sz w:val="28"/>
          <w:szCs w:val="28"/>
        </w:rPr>
        <w:t xml:space="preserve"> группы пригласительные билеты.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Зрителей встречал украшенный музыкальный зал: ле</w:t>
      </w:r>
      <w:proofErr w:type="gramStart"/>
      <w:r w:rsidRPr="00911B91">
        <w:rPr>
          <w:rFonts w:ascii="Monotype Corsiva" w:hAnsi="Monotype Corsiva" w:cs="Helvetica"/>
          <w:color w:val="141412"/>
          <w:sz w:val="28"/>
          <w:szCs w:val="28"/>
        </w:rPr>
        <w:t>с-</w:t>
      </w:r>
      <w:proofErr w:type="gramEnd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 ёлочки разной величины, березки, пенечки , а в центре -елка, которую украсила сорока — бусами ,часами, пуговицами , фантиками. С правой стороны зала стоит сказочный домик</w:t>
      </w:r>
      <w:proofErr w:type="gramStart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 ,</w:t>
      </w:r>
      <w:proofErr w:type="gramEnd"/>
      <w:r w:rsidRPr="00911B91">
        <w:rPr>
          <w:rFonts w:ascii="Monotype Corsiva" w:hAnsi="Monotype Corsiva" w:cs="Helvetica"/>
          <w:color w:val="141412"/>
          <w:sz w:val="28"/>
          <w:szCs w:val="28"/>
        </w:rPr>
        <w:t>оформленный коми орнаментом, в котором сидит сказочница и ведет свой рассказ, а сказочные герои исполняют свою роль. Все герои разговаривают на коми языке.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drawing>
          <wp:inline distT="0" distB="0" distL="0" distR="0">
            <wp:extent cx="2857500" cy="2146300"/>
            <wp:effectExtent l="19050" t="0" r="0" b="0"/>
            <wp:docPr id="1" name="Рисунок 1" descr="IMG_209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9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91">
        <w:rPr>
          <w:rFonts w:ascii="Monotype Corsiva" w:hAnsi="Monotype Corsiva" w:cs="Helvetica"/>
          <w:color w:val="141412"/>
          <w:sz w:val="28"/>
          <w:szCs w:val="28"/>
        </w:rPr>
        <w:t> </w:t>
      </w: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drawing>
          <wp:inline distT="0" distB="0" distL="0" distR="0">
            <wp:extent cx="2857500" cy="2146300"/>
            <wp:effectExtent l="19050" t="0" r="0" b="0"/>
            <wp:docPr id="2" name="Рисунок 2" descr="DSC043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3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91">
        <w:rPr>
          <w:rFonts w:ascii="Monotype Corsiva" w:hAnsi="Monotype Corsiva" w:cs="Helvetica"/>
          <w:color w:val="141412"/>
          <w:sz w:val="28"/>
          <w:szCs w:val="28"/>
        </w:rPr>
        <w:t> </w:t>
      </w: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3" name="Рисунок 3" descr="DSC043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32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91">
        <w:rPr>
          <w:rFonts w:ascii="Monotype Corsiva" w:hAnsi="Monotype Corsiva" w:cs="Helvetica"/>
          <w:color w:val="141412"/>
          <w:sz w:val="28"/>
          <w:szCs w:val="28"/>
        </w:rPr>
        <w:t> </w:t>
      </w: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drawing>
          <wp:inline distT="0" distB="0" distL="0" distR="0">
            <wp:extent cx="2781300" cy="2082800"/>
            <wp:effectExtent l="19050" t="0" r="0" b="0"/>
            <wp:docPr id="4" name="Рисунок 4" descr="IMG_210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0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lastRenderedPageBreak/>
        <w:drawing>
          <wp:inline distT="0" distB="0" distL="0" distR="0">
            <wp:extent cx="2857500" cy="2146300"/>
            <wp:effectExtent l="19050" t="0" r="0" b="0"/>
            <wp:docPr id="5" name="Рисунок 5" descr="DSC0433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33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B91">
        <w:rPr>
          <w:rFonts w:ascii="Monotype Corsiva" w:hAnsi="Monotype Corsiva" w:cs="Helvetica"/>
          <w:color w:val="141412"/>
          <w:sz w:val="28"/>
          <w:szCs w:val="28"/>
        </w:rPr>
        <w:t> </w:t>
      </w:r>
      <w:r w:rsidRPr="00911B91">
        <w:rPr>
          <w:rFonts w:ascii="Monotype Corsiva" w:hAnsi="Monotype Corsiva" w:cs="Helvetica"/>
          <w:noProof/>
          <w:color w:val="AC0404"/>
          <w:sz w:val="28"/>
          <w:szCs w:val="28"/>
        </w:rPr>
        <w:drawing>
          <wp:inline distT="0" distB="0" distL="0" distR="0">
            <wp:extent cx="2857500" cy="2146300"/>
            <wp:effectExtent l="19050" t="0" r="0" b="0"/>
            <wp:docPr id="6" name="Рисунок 6" descr="DSC0434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434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Действующие лица: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Сорока (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катша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>) — Ващенко Люба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Медведь (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ош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>) — Иванов Семен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Волк (</w:t>
      </w:r>
      <w:proofErr w:type="spellStart"/>
      <w:proofErr w:type="gramStart"/>
      <w:r w:rsidRPr="00911B91">
        <w:rPr>
          <w:rFonts w:ascii="Monotype Corsiva" w:hAnsi="Monotype Corsiva" w:cs="Helvetica"/>
          <w:color w:val="141412"/>
          <w:sz w:val="28"/>
          <w:szCs w:val="28"/>
        </w:rPr>
        <w:t>к</w:t>
      </w:r>
      <w:proofErr w:type="gramEnd"/>
      <w:r w:rsidRPr="00911B91">
        <w:rPr>
          <w:rFonts w:ascii="Monotype Corsiva" w:hAnsi="Monotype Corsiva" w:cs="Helvetica"/>
          <w:color w:val="141412"/>
          <w:sz w:val="28"/>
          <w:szCs w:val="28"/>
        </w:rPr>
        <w:t>öин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)- 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Викулин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 Тимофей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Лиса (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руч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) — 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Криштопова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 xml:space="preserve"> Полина</w:t>
      </w:r>
    </w:p>
    <w:p w:rsidR="00911B91" w:rsidRPr="00911B91" w:rsidRDefault="00911B91" w:rsidP="00911B91">
      <w:pPr>
        <w:pStyle w:val="a3"/>
        <w:spacing w:before="0" w:beforeAutospacing="0" w:after="0" w:afterAutospacing="0" w:line="360" w:lineRule="auto"/>
        <w:rPr>
          <w:rFonts w:ascii="Monotype Corsiva" w:hAnsi="Monotype Corsiva" w:cs="Helvetica"/>
          <w:color w:val="141412"/>
          <w:sz w:val="28"/>
          <w:szCs w:val="28"/>
        </w:rPr>
      </w:pPr>
      <w:r w:rsidRPr="00911B91">
        <w:rPr>
          <w:rFonts w:ascii="Monotype Corsiva" w:hAnsi="Monotype Corsiva" w:cs="Helvetica"/>
          <w:color w:val="141412"/>
          <w:sz w:val="28"/>
          <w:szCs w:val="28"/>
        </w:rPr>
        <w:t>Заяц (</w:t>
      </w:r>
      <w:proofErr w:type="spellStart"/>
      <w:r w:rsidRPr="00911B91">
        <w:rPr>
          <w:rFonts w:ascii="Monotype Corsiva" w:hAnsi="Monotype Corsiva" w:cs="Helvetica"/>
          <w:color w:val="141412"/>
          <w:sz w:val="28"/>
          <w:szCs w:val="28"/>
        </w:rPr>
        <w:t>кöч</w:t>
      </w:r>
      <w:proofErr w:type="spellEnd"/>
      <w:r w:rsidRPr="00911B91">
        <w:rPr>
          <w:rFonts w:ascii="Monotype Corsiva" w:hAnsi="Monotype Corsiva" w:cs="Helvetica"/>
          <w:color w:val="141412"/>
          <w:sz w:val="28"/>
          <w:szCs w:val="28"/>
        </w:rPr>
        <w:t>) — Гришина Полина</w:t>
      </w:r>
    </w:p>
    <w:p w:rsidR="003659A9" w:rsidRPr="00911B91" w:rsidRDefault="003659A9" w:rsidP="00911B91">
      <w:pPr>
        <w:spacing w:after="0" w:line="360" w:lineRule="auto"/>
        <w:rPr>
          <w:rFonts w:ascii="Monotype Corsiva" w:hAnsi="Monotype Corsiva"/>
          <w:sz w:val="28"/>
          <w:szCs w:val="28"/>
        </w:rPr>
      </w:pPr>
    </w:p>
    <w:sectPr w:rsidR="003659A9" w:rsidRPr="00911B91" w:rsidSect="003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1B91"/>
    <w:rsid w:val="003659A9"/>
    <w:rsid w:val="009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title">
    <w:name w:val="entry-title"/>
    <w:basedOn w:val="a"/>
    <w:rsid w:val="0091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jerom-detsad.com.ru/wp-content/uploads/2017/04/DSC04326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adjerom-detsad.com.ru/wp-content/uploads/2017/04/DSC04338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djerom-detsad.com.ru/wp-content/uploads/2017/04/DSC0432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adjerom-detsad.com.ru/wp-content/uploads/2017/04/IMG_2106.jpg" TargetMode="External"/><Relationship Id="rId4" Type="http://schemas.openxmlformats.org/officeDocument/2006/relationships/hyperlink" Target="http://kadjerom-detsad.com.ru/wp-content/uploads/2017/04/IMG_209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adjerom-detsad.com.ru/wp-content/uploads/2017/04/DSC043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WolfishLair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каджером</dc:creator>
  <cp:keywords/>
  <dc:description/>
  <cp:lastModifiedBy>садик каджером</cp:lastModifiedBy>
  <cp:revision>2</cp:revision>
  <dcterms:created xsi:type="dcterms:W3CDTF">2017-10-16T11:22:00Z</dcterms:created>
  <dcterms:modified xsi:type="dcterms:W3CDTF">2017-10-16T11:23:00Z</dcterms:modified>
</cp:coreProperties>
</file>