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BD" w:rsidRPr="00523ABD" w:rsidRDefault="00523ABD" w:rsidP="00523A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23A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begin"/>
      </w:r>
      <w:r w:rsidRPr="00523A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instrText xml:space="preserve"> HYPERLINK "http://kadjerom-detsad.com.ru/%d0%b4%d0%be%d0%b1%d1%80%d1%8b%d0%b5-%d0%b4%d0%b5%d0%bb%d0%b0-%d0%bc%d0%b4%d0%be%d1%83-%d0%bf-%d0%ba%d0%b0%d0%b4%d0%b6%d0%b5%d1%80%d0%be%d0%bc/" </w:instrText>
      </w:r>
      <w:r w:rsidRPr="00523A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separate"/>
      </w:r>
      <w:r w:rsidRPr="00523ABD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ru-RU"/>
        </w:rPr>
        <w:t>«Добрые дела»  МДОУ п. Каджером</w:t>
      </w:r>
      <w:r w:rsidRPr="00523A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end"/>
      </w:r>
    </w:p>
    <w:p w:rsidR="00523ABD" w:rsidRPr="00523ABD" w:rsidRDefault="00523ABD" w:rsidP="0052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Доброта с годами не стареет,                                                                                                                        Доброта от холода согреет,                                                                                                                            Если доброта как солнце светит,                                                                                                                Радуются взрослые и дети.                                                                                                                                                          </w:t>
      </w:r>
      <w:r w:rsidRPr="00523A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И.Дубина</w:t>
      </w:r>
    </w:p>
    <w:p w:rsidR="00523ABD" w:rsidRPr="00523ABD" w:rsidRDefault="00523ABD" w:rsidP="0052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B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мероприятия, в рамках акции «100 добрых дел», организованные в детском саду, помогают формированию у детей гуманного отношения к окружающему миру через социально-значимую деятельность.</w:t>
      </w:r>
    </w:p>
    <w:p w:rsidR="00523ABD" w:rsidRPr="00523ABD" w:rsidRDefault="00523ABD" w:rsidP="0052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403600" cy="1778000"/>
            <wp:effectExtent l="19050" t="0" r="6350" b="0"/>
            <wp:docPr id="1" name="Рисунок 1" descr="emblema-goda-ekologi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-goda-ekologi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ABD" w:rsidRPr="00523ABD" w:rsidRDefault="00523ABD" w:rsidP="0052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года экологии в  детском саду п. Каджером  прошло несколько мероприятий:</w:t>
      </w:r>
    </w:p>
    <w:p w:rsidR="00523ABD" w:rsidRPr="00523ABD" w:rsidRDefault="00523ABD" w:rsidP="0052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B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«Посади цветок», исследовательские проекты по  экологии, экологический флешмоб «2017 – год экологии в России».</w:t>
      </w:r>
    </w:p>
    <w:p w:rsidR="00523ABD" w:rsidRPr="00523ABD" w:rsidRDefault="00523ABD" w:rsidP="0052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B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«Посади цветок» состоялась в марте 2017года. Дети   совместно с педагогами, родителями посадили рассаду  цветов, чтобы летом  сделать участок детского сада цветущей, яркой поляной. Всего было посеяно 312 семян различных цветов: от ноготков и петуний до гладиолусов и дельфиниума.</w:t>
      </w:r>
    </w:p>
    <w:p w:rsidR="00523ABD" w:rsidRPr="00523ABD" w:rsidRDefault="00523ABD" w:rsidP="0052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BD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одно важное событие — исследовательские проекты, посвященные году экологии, которые проходили в апреле месяце. В  них приняли участие педагоги, родители, дети все возрастных групп детского сада.</w:t>
      </w:r>
    </w:p>
    <w:p w:rsidR="00523ABD" w:rsidRPr="00523ABD" w:rsidRDefault="00523ABD" w:rsidP="0052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B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предоставлены проекты с самыми разнообразными темами «Вода вокруг нас», «Зеленый мир детского сада», «Белый, белый снег» и другие.</w:t>
      </w:r>
    </w:p>
    <w:p w:rsidR="00523ABD" w:rsidRPr="00523ABD" w:rsidRDefault="00523ABD" w:rsidP="0052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проектов с детьми проводились занятия, беседы, экскурсии, экологические дидактические игры, подвижные игры, опыты и эксперименты с водой, льдом, землей, веточками деревьев и др., чтение художественной литературы, сюжетно-ролевые игры, выставки рисунков.  Совместно с детьми родители изготавливали атрибуты к играм</w:t>
      </w:r>
      <w:proofErr w:type="gramStart"/>
      <w:r w:rsidRPr="0052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2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составляли консультации, рисовали рисунки. В рамках проекта «Вода вокруг нас» прошла акция «</w:t>
      </w:r>
      <w:proofErr w:type="spellStart"/>
      <w:r w:rsidRPr="00523A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Берегиня</w:t>
      </w:r>
      <w:proofErr w:type="spellEnd"/>
      <w:r w:rsidRPr="00523AB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которая родилась как реакция на нерациональное использование воды детьми и взрослыми.</w:t>
      </w:r>
    </w:p>
    <w:p w:rsidR="00523ABD" w:rsidRPr="00523ABD" w:rsidRDefault="00523ABD" w:rsidP="0052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BD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проектов у детей сформировались представления о растениях и животных нашего края, целебные силы деревьев,  бережное и экономное отношение к водным ресурсам</w:t>
      </w:r>
      <w:proofErr w:type="gramStart"/>
      <w:r w:rsidRPr="0052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2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обогатился их словарный запас,  воспитанники научились бережно относиться к природе, </w:t>
      </w:r>
      <w:r w:rsidRPr="00523A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стали охотно помогать ухаживать за комнатными растениями в уголке природы, активно применяя знания, полученные в процессе проектной деятельности.</w:t>
      </w:r>
    </w:p>
    <w:p w:rsidR="00523ABD" w:rsidRPr="00523ABD" w:rsidRDefault="00523ABD" w:rsidP="0052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 ярким и необычным мероприятием стал экологический флешмоб «2017- год экологии в России». Цель проведения такого </w:t>
      </w:r>
      <w:proofErr w:type="spellStart"/>
      <w:r w:rsidRPr="00523AB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флешмоба</w:t>
      </w:r>
      <w:proofErr w:type="spellEnd"/>
      <w:r w:rsidRPr="0052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привлечь как можно больше людей к проблеме экологии</w:t>
      </w:r>
      <w:proofErr w:type="gramStart"/>
      <w:r w:rsidRPr="0052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2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сохранении чистоты и красоты родного края.  И хотя день был немного пасмурным, в музыкальном зале  детского сада царило  сине- зеленое настроение  (на галстуках детей и взрослых),  как символ воды и  деревьев. В  </w:t>
      </w:r>
      <w:proofErr w:type="spellStart"/>
      <w:r w:rsidRPr="00523AB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флешмобе</w:t>
      </w:r>
      <w:proofErr w:type="spellEnd"/>
      <w:r w:rsidRPr="0052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</w:t>
      </w:r>
      <w:proofErr w:type="spellStart"/>
      <w:r w:rsidRPr="00523A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старше-подготовительная</w:t>
      </w:r>
      <w:proofErr w:type="spellEnd"/>
      <w:r w:rsidRPr="0052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</w:t>
      </w:r>
      <w:proofErr w:type="gramStart"/>
      <w:r w:rsidRPr="00523ABD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52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старшая группы , воспитатели, работники детского сада, музыкальный руководитель  и особый гость – представитель ГУ «</w:t>
      </w:r>
      <w:proofErr w:type="spellStart"/>
      <w:r w:rsidRPr="00523A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Каджеромское</w:t>
      </w:r>
      <w:proofErr w:type="spellEnd"/>
      <w:r w:rsidRPr="0052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лесничество» , руководитель дошкольного лесничества «Берёзка» </w:t>
      </w:r>
      <w:proofErr w:type="spellStart"/>
      <w:r w:rsidRPr="00523A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Бакиев</w:t>
      </w:r>
      <w:proofErr w:type="spellEnd"/>
      <w:r w:rsidRPr="0052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 Он поздравил всех воспитанников с вступлением в ряды дошкольного лесничества «Берёзка». </w:t>
      </w:r>
      <w:r w:rsidRPr="00523A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523ABD" w:rsidRPr="00523ABD" w:rsidRDefault="00523ABD" w:rsidP="0052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146300"/>
            <wp:effectExtent l="19050" t="0" r="0" b="0"/>
            <wp:docPr id="2" name="Рисунок 2" descr="флешмо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лешмо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146300"/>
            <wp:effectExtent l="19050" t="0" r="0" b="0"/>
            <wp:docPr id="3" name="Рисунок 3" descr="флешмо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лешмоб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ABD" w:rsidRPr="00523ABD" w:rsidRDefault="00523ABD" w:rsidP="0052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7500" cy="2095500"/>
            <wp:effectExtent l="19050" t="0" r="0" b="0"/>
            <wp:docPr id="4" name="Рисунок 4" descr="флешмоб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лешмоб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ABD" w:rsidRPr="00523ABD" w:rsidRDefault="00523ABD" w:rsidP="0052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  раскрыли тему охраны окружающей среды через стихи, плакаты, клип, посвященный году экологии и танец. Это было эффектное   зрелище, где каждый участник (дети, педагоги, музыкальный руководитель)  дружно и энергично исполняли музыкальн</w:t>
      </w:r>
      <w:proofErr w:type="gramStart"/>
      <w:r w:rsidRPr="00523AB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2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ритмичные упражнения под Гимн экологии.  Мероприятие прошло в теплой дружеской обстановке.</w:t>
      </w:r>
    </w:p>
    <w:p w:rsidR="00523ABD" w:rsidRPr="00523ABD" w:rsidRDefault="00523ABD" w:rsidP="0052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B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надеемся, что такими «добрыми делами»  мы внесли свой маленький вклад в формирование экологического сознания у детей и взрослых.</w:t>
      </w:r>
    </w:p>
    <w:p w:rsidR="00523ABD" w:rsidRPr="00523ABD" w:rsidRDefault="00523ABD" w:rsidP="0052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детский сад не ограничивается только этими мероприятиями, план предусматривает многочисленные мероприятия для детей, среди них особое внимание уделяется   конкурсам рисунков, акциям, выпуску тематической продукции. А также  долгосрочное </w:t>
      </w:r>
      <w:r w:rsidRPr="00523A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«доброе дело»  под руководством ГУ </w:t>
      </w:r>
      <w:proofErr w:type="spellStart"/>
      <w:r w:rsidRPr="00523A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Каджеромское</w:t>
      </w:r>
      <w:proofErr w:type="spellEnd"/>
      <w:r w:rsidRPr="0052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лесничество «Самый зеленый участок Детского сада».</w:t>
      </w:r>
    </w:p>
    <w:p w:rsidR="00523ABD" w:rsidRPr="00523ABD" w:rsidRDefault="00523ABD" w:rsidP="0052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B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запланированные события объединяются идеей сохранения экологи и природы страны, в которой мы живем. Дети должны обратить внимание на природу и те проблемы, которые связаны с экологией и чистотой.</w:t>
      </w:r>
    </w:p>
    <w:p w:rsidR="00A43F90" w:rsidRDefault="00A43F90"/>
    <w:sectPr w:rsidR="00A43F90" w:rsidSect="00A4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23ABD"/>
    <w:rsid w:val="00523ABD"/>
    <w:rsid w:val="00A4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90"/>
  </w:style>
  <w:style w:type="paragraph" w:styleId="1">
    <w:name w:val="heading 1"/>
    <w:basedOn w:val="a"/>
    <w:link w:val="10"/>
    <w:uiPriority w:val="9"/>
    <w:qFormat/>
    <w:rsid w:val="00523A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A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23ABD"/>
    <w:rPr>
      <w:color w:val="0000FF"/>
      <w:u w:val="single"/>
    </w:rPr>
  </w:style>
  <w:style w:type="character" w:customStyle="1" w:styleId="date">
    <w:name w:val="date"/>
    <w:basedOn w:val="a0"/>
    <w:rsid w:val="00523ABD"/>
  </w:style>
  <w:style w:type="character" w:customStyle="1" w:styleId="categories-links">
    <w:name w:val="categories-links"/>
    <w:basedOn w:val="a0"/>
    <w:rsid w:val="00523ABD"/>
  </w:style>
  <w:style w:type="character" w:customStyle="1" w:styleId="edit-link">
    <w:name w:val="edit-link"/>
    <w:basedOn w:val="a0"/>
    <w:rsid w:val="00523ABD"/>
  </w:style>
  <w:style w:type="paragraph" w:styleId="a4">
    <w:name w:val="Normal (Web)"/>
    <w:basedOn w:val="a"/>
    <w:uiPriority w:val="99"/>
    <w:semiHidden/>
    <w:unhideWhenUsed/>
    <w:rsid w:val="0052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23ABD"/>
    <w:rPr>
      <w:i/>
      <w:iCs/>
    </w:rPr>
  </w:style>
  <w:style w:type="character" w:styleId="a6">
    <w:name w:val="Strong"/>
    <w:basedOn w:val="a0"/>
    <w:uiPriority w:val="22"/>
    <w:qFormat/>
    <w:rsid w:val="00523AB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2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9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jerom-detsad.com.ru/wp-content/uploads/2017/05/%D1%84%D0%BB%D0%B5%D1%88%D0%BC%D0%BE%D0%B1-1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kadjerom-detsad.com.ru/wp-content/uploads/2017/05/emblema-goda-ekologii.jpg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676</Words>
  <Characters>3856</Characters>
  <Application>Microsoft Office Word</Application>
  <DocSecurity>0</DocSecurity>
  <Lines>32</Lines>
  <Paragraphs>9</Paragraphs>
  <ScaleCrop>false</ScaleCrop>
  <Company>WolfishLair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 каджером</dc:creator>
  <cp:keywords/>
  <dc:description/>
  <cp:lastModifiedBy>садик каджером</cp:lastModifiedBy>
  <cp:revision>3</cp:revision>
  <dcterms:created xsi:type="dcterms:W3CDTF">2017-10-16T11:35:00Z</dcterms:created>
  <dcterms:modified xsi:type="dcterms:W3CDTF">2017-10-16T11:37:00Z</dcterms:modified>
</cp:coreProperties>
</file>